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C800C5">
      <w:pPr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C800C5">
      <w:pPr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7A2895" w:rsidRPr="007A2895" w:rsidRDefault="007A2895" w:rsidP="007A2895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895">
        <w:rPr>
          <w:rFonts w:ascii="Times New Roman" w:eastAsia="Arial Unicode MS" w:hAnsi="Times New Roman" w:cs="Times New Roman"/>
          <w:b/>
          <w:sz w:val="28"/>
          <w:szCs w:val="28"/>
        </w:rPr>
        <w:t>ПМ.03 ОРГАНИЗАЦИЯ ДЕЯТЕЛЬНОСТИ ПРОИЗВОДСТВЕННОГО ПОДРАЗДЕЛЕНИЯ</w:t>
      </w:r>
    </w:p>
    <w:p w:rsidR="001176A1" w:rsidRPr="00B93124" w:rsidRDefault="001176A1" w:rsidP="0011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Arial Unicode MS" w:cs="Times New Roman"/>
          <w:color w:val="000000" w:themeColor="text1"/>
          <w:sz w:val="32"/>
          <w:szCs w:val="32"/>
          <w:lang w:eastAsia="ru-RU"/>
        </w:rPr>
      </w:pPr>
    </w:p>
    <w:p w:rsidR="007A2895" w:rsidRDefault="007A2895" w:rsidP="007A2895">
      <w:pPr>
        <w:ind w:firstLine="709"/>
        <w:rPr>
          <w:szCs w:val="28"/>
        </w:rPr>
      </w:pPr>
      <w:r>
        <w:rPr>
          <w:b/>
          <w:bCs/>
          <w:szCs w:val="28"/>
        </w:rPr>
        <w:t>1.1</w:t>
      </w:r>
      <w:r w:rsidRPr="002E6CD2">
        <w:rPr>
          <w:b/>
          <w:bCs/>
          <w:szCs w:val="28"/>
        </w:rPr>
        <w:t xml:space="preserve"> Область применения программы</w:t>
      </w:r>
      <w:r w:rsidRPr="002E6CD2">
        <w:rPr>
          <w:szCs w:val="28"/>
        </w:rPr>
        <w:t>:</w:t>
      </w:r>
    </w:p>
    <w:p w:rsidR="007A2895" w:rsidRDefault="007A2895" w:rsidP="007A2895">
      <w:pPr>
        <w:ind w:firstLine="709"/>
        <w:rPr>
          <w:szCs w:val="28"/>
        </w:rPr>
      </w:pPr>
      <w:r w:rsidRPr="00F24AA2">
        <w:rPr>
          <w:szCs w:val="28"/>
        </w:rPr>
        <w:t xml:space="preserve">Рабочая программа </w:t>
      </w:r>
      <w:r>
        <w:rPr>
          <w:szCs w:val="28"/>
        </w:rPr>
        <w:t>производственной</w:t>
      </w:r>
      <w:r w:rsidRPr="00F24AA2">
        <w:rPr>
          <w:szCs w:val="28"/>
        </w:rPr>
        <w:t xml:space="preserve"> практики (далее рабочая программа) является частью рабочей программы профессионального модуля и </w:t>
      </w:r>
      <w:r>
        <w:rPr>
          <w:szCs w:val="28"/>
        </w:rPr>
        <w:t>основной профессиональной образовательной программы</w:t>
      </w:r>
      <w:r w:rsidRPr="00F24AA2">
        <w:rPr>
          <w:szCs w:val="28"/>
        </w:rPr>
        <w:t xml:space="preserve"> в соответствии с ФГОС по специальности СПО</w:t>
      </w:r>
      <w:r>
        <w:rPr>
          <w:szCs w:val="28"/>
        </w:rPr>
        <w:t xml:space="preserve"> </w:t>
      </w:r>
      <w:r w:rsidRPr="007F316B">
        <w:rPr>
          <w:b/>
          <w:bCs/>
          <w:szCs w:val="28"/>
        </w:rPr>
        <w:t>13.02.11 Техническая эксплуатация и обслуживание электрического и электромеханического оборудования</w:t>
      </w:r>
      <w:r>
        <w:rPr>
          <w:b/>
          <w:bCs/>
          <w:szCs w:val="28"/>
        </w:rPr>
        <w:t xml:space="preserve"> </w:t>
      </w:r>
      <w:r w:rsidRPr="002C4879">
        <w:rPr>
          <w:bCs/>
          <w:szCs w:val="28"/>
        </w:rPr>
        <w:t xml:space="preserve">в </w:t>
      </w:r>
      <w:r w:rsidRPr="00F24AA2">
        <w:rPr>
          <w:szCs w:val="28"/>
        </w:rPr>
        <w:t xml:space="preserve">части освоения основного вида </w:t>
      </w:r>
      <w:r>
        <w:rPr>
          <w:szCs w:val="28"/>
        </w:rPr>
        <w:t xml:space="preserve">профессиональной </w:t>
      </w:r>
      <w:r w:rsidRPr="00F24AA2">
        <w:rPr>
          <w:szCs w:val="28"/>
        </w:rPr>
        <w:t>деятельности (В</w:t>
      </w:r>
      <w:r>
        <w:rPr>
          <w:szCs w:val="28"/>
        </w:rPr>
        <w:t>П</w:t>
      </w:r>
      <w:r w:rsidRPr="00F24AA2">
        <w:rPr>
          <w:szCs w:val="28"/>
        </w:rPr>
        <w:t>Д):</w:t>
      </w:r>
      <w:r>
        <w:rPr>
          <w:szCs w:val="28"/>
        </w:rPr>
        <w:t xml:space="preserve"> </w:t>
      </w:r>
    </w:p>
    <w:p w:rsidR="007A2895" w:rsidRDefault="007A2895" w:rsidP="004D2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 w:firstLine="720"/>
        <w:rPr>
          <w:szCs w:val="28"/>
        </w:rPr>
      </w:pPr>
      <w:r w:rsidRPr="009E10B2">
        <w:rPr>
          <w:szCs w:val="28"/>
        </w:rPr>
        <w:t xml:space="preserve">- </w:t>
      </w:r>
      <w:r>
        <w:rPr>
          <w:rFonts w:eastAsia="Arial Unicode MS"/>
          <w:b/>
          <w:szCs w:val="28"/>
        </w:rPr>
        <w:t>О</w:t>
      </w:r>
      <w:r w:rsidRPr="00880CFB">
        <w:rPr>
          <w:rFonts w:eastAsia="Arial Unicode MS"/>
          <w:b/>
          <w:szCs w:val="28"/>
        </w:rPr>
        <w:t xml:space="preserve">рганизация </w:t>
      </w:r>
      <w:r>
        <w:rPr>
          <w:rFonts w:eastAsia="Arial Unicode MS"/>
          <w:b/>
          <w:szCs w:val="28"/>
        </w:rPr>
        <w:t>деятельности производственного подразделения</w:t>
      </w:r>
    </w:p>
    <w:p w:rsidR="007A2895" w:rsidRDefault="007A2895" w:rsidP="004D2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 w:firstLine="720"/>
        <w:rPr>
          <w:szCs w:val="28"/>
        </w:rPr>
      </w:pPr>
      <w:r w:rsidRPr="00F24AA2">
        <w:rPr>
          <w:szCs w:val="28"/>
        </w:rPr>
        <w:t>и соответствующ</w:t>
      </w:r>
      <w:r>
        <w:rPr>
          <w:szCs w:val="28"/>
        </w:rPr>
        <w:t xml:space="preserve">им </w:t>
      </w:r>
      <w:r w:rsidRPr="00F24AA2">
        <w:rPr>
          <w:szCs w:val="28"/>
        </w:rPr>
        <w:t>профессиональны</w:t>
      </w:r>
      <w:r>
        <w:rPr>
          <w:szCs w:val="28"/>
        </w:rPr>
        <w:t>м</w:t>
      </w:r>
      <w:r w:rsidRPr="00F24AA2">
        <w:rPr>
          <w:szCs w:val="28"/>
        </w:rPr>
        <w:t xml:space="preserve"> компетенци</w:t>
      </w:r>
      <w:r>
        <w:rPr>
          <w:szCs w:val="28"/>
        </w:rPr>
        <w:t>ям</w:t>
      </w:r>
      <w:r w:rsidRPr="00F24AA2">
        <w:rPr>
          <w:szCs w:val="28"/>
        </w:rPr>
        <w:t xml:space="preserve"> (ПК):</w:t>
      </w:r>
    </w:p>
    <w:p w:rsidR="007A2895" w:rsidRPr="00DC3609" w:rsidRDefault="007A2895" w:rsidP="004D2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 w:firstLine="720"/>
        <w:rPr>
          <w:szCs w:val="28"/>
        </w:rPr>
      </w:pPr>
      <w:r w:rsidRPr="00DC3609">
        <w:rPr>
          <w:szCs w:val="28"/>
        </w:rPr>
        <w:t>ПК 3.1 Участвовать в планировании работы персонала производственного подразделения.</w:t>
      </w:r>
    </w:p>
    <w:p w:rsidR="007A2895" w:rsidRPr="00DC3609" w:rsidRDefault="007A2895" w:rsidP="004D2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 w:firstLine="720"/>
        <w:rPr>
          <w:szCs w:val="28"/>
        </w:rPr>
      </w:pPr>
      <w:r w:rsidRPr="00DC3609">
        <w:rPr>
          <w:szCs w:val="28"/>
        </w:rPr>
        <w:t>ПК 3.2 Организовывать работу коллектива исполнителей.</w:t>
      </w:r>
    </w:p>
    <w:p w:rsidR="007A2895" w:rsidRDefault="007A2895" w:rsidP="004D2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 w:firstLine="720"/>
        <w:rPr>
          <w:szCs w:val="28"/>
        </w:rPr>
      </w:pPr>
      <w:r w:rsidRPr="00DC3609">
        <w:rPr>
          <w:szCs w:val="28"/>
        </w:rPr>
        <w:t>ПК 3.3 Анализировать результаты деятельности коллектива исполнителей.</w:t>
      </w:r>
    </w:p>
    <w:p w:rsidR="004D27E9" w:rsidRPr="007A2895" w:rsidRDefault="004D27E9" w:rsidP="004D2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 w:firstLine="720"/>
        <w:rPr>
          <w:szCs w:val="28"/>
        </w:rPr>
      </w:pPr>
    </w:p>
    <w:p w:rsidR="007A2895" w:rsidRDefault="007A2895" w:rsidP="004D27E9">
      <w:pPr>
        <w:ind w:firstLine="709"/>
        <w:rPr>
          <w:b/>
          <w:szCs w:val="28"/>
        </w:rPr>
      </w:pPr>
      <w:r>
        <w:rPr>
          <w:b/>
          <w:szCs w:val="28"/>
        </w:rPr>
        <w:t xml:space="preserve">1.2 </w:t>
      </w:r>
      <w:r w:rsidRPr="003C5226">
        <w:rPr>
          <w:b/>
          <w:szCs w:val="28"/>
        </w:rPr>
        <w:t>Цели и задачи производственной практики:</w:t>
      </w:r>
    </w:p>
    <w:p w:rsidR="007A2895" w:rsidRDefault="007A2895" w:rsidP="007A2895">
      <w:pPr>
        <w:ind w:firstLine="720"/>
        <w:rPr>
          <w:szCs w:val="28"/>
        </w:rPr>
      </w:pPr>
      <w:r>
        <w:rPr>
          <w:szCs w:val="28"/>
        </w:rPr>
        <w:t>Производственная</w:t>
      </w:r>
      <w:r w:rsidRPr="00BE1AFF">
        <w:rPr>
          <w:szCs w:val="28"/>
        </w:rPr>
        <w:t xml:space="preserve"> практика профессионального модуля</w:t>
      </w:r>
      <w:r>
        <w:rPr>
          <w:szCs w:val="28"/>
        </w:rPr>
        <w:t xml:space="preserve"> </w:t>
      </w:r>
      <w:r w:rsidRPr="00880CFB">
        <w:rPr>
          <w:rFonts w:eastAsia="Arial Unicode MS"/>
          <w:b/>
          <w:szCs w:val="28"/>
        </w:rPr>
        <w:t>П</w:t>
      </w:r>
      <w:r>
        <w:rPr>
          <w:rFonts w:eastAsia="Arial Unicode MS"/>
          <w:b/>
          <w:szCs w:val="28"/>
        </w:rPr>
        <w:t>М</w:t>
      </w:r>
      <w:r w:rsidRPr="00880CFB">
        <w:rPr>
          <w:rFonts w:eastAsia="Arial Unicode MS"/>
          <w:b/>
          <w:szCs w:val="28"/>
        </w:rPr>
        <w:t>.0</w:t>
      </w:r>
      <w:r>
        <w:rPr>
          <w:rFonts w:eastAsia="Arial Unicode MS"/>
          <w:b/>
          <w:szCs w:val="28"/>
        </w:rPr>
        <w:t>3</w:t>
      </w:r>
      <w:r w:rsidRPr="00880CFB">
        <w:rPr>
          <w:rFonts w:eastAsia="Arial Unicode MS"/>
          <w:b/>
          <w:szCs w:val="28"/>
        </w:rPr>
        <w:t xml:space="preserve"> «</w:t>
      </w:r>
      <w:r>
        <w:rPr>
          <w:rFonts w:eastAsia="Arial Unicode MS"/>
          <w:b/>
          <w:szCs w:val="28"/>
        </w:rPr>
        <w:t>О</w:t>
      </w:r>
      <w:r w:rsidRPr="00880CFB">
        <w:rPr>
          <w:rFonts w:eastAsia="Arial Unicode MS"/>
          <w:b/>
          <w:szCs w:val="28"/>
        </w:rPr>
        <w:t xml:space="preserve">рганизация </w:t>
      </w:r>
      <w:r>
        <w:rPr>
          <w:rFonts w:eastAsia="Arial Unicode MS"/>
          <w:b/>
          <w:szCs w:val="28"/>
        </w:rPr>
        <w:t>деятельности производственного подразделения</w:t>
      </w:r>
      <w:r w:rsidRPr="00880CFB">
        <w:rPr>
          <w:rFonts w:eastAsia="Arial Unicode MS"/>
          <w:b/>
          <w:szCs w:val="28"/>
        </w:rPr>
        <w:t>»</w:t>
      </w:r>
      <w:r w:rsidRPr="00563B1B">
        <w:rPr>
          <w:szCs w:val="28"/>
        </w:rPr>
        <w:t xml:space="preserve">, </w:t>
      </w:r>
      <w:r w:rsidRPr="00BE1AFF">
        <w:rPr>
          <w:szCs w:val="28"/>
        </w:rPr>
        <w:t>направлена</w:t>
      </w:r>
      <w:r>
        <w:rPr>
          <w:szCs w:val="28"/>
        </w:rPr>
        <w:t xml:space="preserve"> на </w:t>
      </w:r>
      <w:r w:rsidRPr="00DD2FFF">
        <w:rPr>
          <w:szCs w:val="28"/>
        </w:rPr>
        <w:t xml:space="preserve">формирование у </w:t>
      </w:r>
      <w:r>
        <w:rPr>
          <w:szCs w:val="28"/>
        </w:rPr>
        <w:t>обучающихся</w:t>
      </w:r>
      <w:r w:rsidRPr="00DD2FFF">
        <w:rPr>
          <w:szCs w:val="28"/>
        </w:rPr>
        <w:t xml:space="preserve"> практических умений и первоначального опыта в освоении общих и профессиональных компетенций по избранной специальности</w:t>
      </w:r>
      <w:r w:rsidRPr="00BE1AFF">
        <w:rPr>
          <w:szCs w:val="28"/>
        </w:rPr>
        <w:t xml:space="preserve"> и реализуется в р</w:t>
      </w:r>
      <w:r>
        <w:rPr>
          <w:szCs w:val="28"/>
        </w:rPr>
        <w:t xml:space="preserve">амках профессионального модуля </w:t>
      </w:r>
      <w:r w:rsidRPr="00BE1AFF">
        <w:rPr>
          <w:szCs w:val="28"/>
        </w:rPr>
        <w:t xml:space="preserve">по виду </w:t>
      </w:r>
      <w:r>
        <w:rPr>
          <w:szCs w:val="28"/>
        </w:rPr>
        <w:t xml:space="preserve">профессиональной </w:t>
      </w:r>
      <w:r w:rsidRPr="00BE1AFF">
        <w:rPr>
          <w:szCs w:val="28"/>
        </w:rPr>
        <w:t>деятельности</w:t>
      </w:r>
      <w:r>
        <w:rPr>
          <w:szCs w:val="28"/>
        </w:rPr>
        <w:t xml:space="preserve"> - </w:t>
      </w:r>
      <w:r>
        <w:rPr>
          <w:rFonts w:eastAsia="Arial Unicode MS"/>
          <w:b/>
          <w:szCs w:val="28"/>
        </w:rPr>
        <w:t>О</w:t>
      </w:r>
      <w:r w:rsidRPr="00880CFB">
        <w:rPr>
          <w:rFonts w:eastAsia="Arial Unicode MS"/>
          <w:b/>
          <w:szCs w:val="28"/>
        </w:rPr>
        <w:t xml:space="preserve">рганизация </w:t>
      </w:r>
      <w:r>
        <w:rPr>
          <w:rFonts w:eastAsia="Arial Unicode MS"/>
          <w:b/>
          <w:szCs w:val="28"/>
        </w:rPr>
        <w:t>деятельности производственного подразделения</w:t>
      </w:r>
      <w:r>
        <w:rPr>
          <w:b/>
          <w:szCs w:val="28"/>
        </w:rPr>
        <w:t>.</w:t>
      </w:r>
    </w:p>
    <w:p w:rsidR="007A2895" w:rsidRDefault="007A2895" w:rsidP="007A2895">
      <w:pPr>
        <w:ind w:firstLine="709"/>
        <w:rPr>
          <w:szCs w:val="28"/>
        </w:rPr>
      </w:pPr>
      <w:r w:rsidRPr="00DD2FFF">
        <w:rPr>
          <w:szCs w:val="28"/>
        </w:rPr>
        <w:t xml:space="preserve">В ходе освоения рабочей программы </w:t>
      </w:r>
      <w:r>
        <w:rPr>
          <w:szCs w:val="28"/>
        </w:rPr>
        <w:t>производственной</w:t>
      </w:r>
      <w:r w:rsidRPr="00DD2FFF">
        <w:rPr>
          <w:szCs w:val="28"/>
        </w:rPr>
        <w:t xml:space="preserve"> практики </w:t>
      </w:r>
      <w:r>
        <w:rPr>
          <w:szCs w:val="28"/>
        </w:rPr>
        <w:t>обучающийся</w:t>
      </w:r>
      <w:r w:rsidRPr="00DD2FFF">
        <w:rPr>
          <w:szCs w:val="28"/>
        </w:rPr>
        <w:t xml:space="preserve"> должен:</w:t>
      </w:r>
    </w:p>
    <w:p w:rsidR="007A2895" w:rsidRDefault="007A2895" w:rsidP="007A2895">
      <w:pPr>
        <w:ind w:firstLine="720"/>
        <w:rPr>
          <w:szCs w:val="28"/>
        </w:rPr>
      </w:pPr>
      <w:r w:rsidRPr="00532319">
        <w:rPr>
          <w:b/>
          <w:szCs w:val="28"/>
        </w:rPr>
        <w:t>практический опыт</w:t>
      </w:r>
      <w:r w:rsidRPr="00532319">
        <w:rPr>
          <w:szCs w:val="28"/>
        </w:rPr>
        <w:t>:</w:t>
      </w:r>
      <w:r>
        <w:rPr>
          <w:szCs w:val="28"/>
        </w:rPr>
        <w:t xml:space="preserve"> </w:t>
      </w:r>
    </w:p>
    <w:p w:rsidR="007A2895" w:rsidRPr="008B587F" w:rsidRDefault="007A2895" w:rsidP="007A2895">
      <w:pPr>
        <w:pStyle w:val="ConsPlusNormal"/>
        <w:numPr>
          <w:ilvl w:val="0"/>
          <w:numId w:val="6"/>
        </w:numPr>
        <w:tabs>
          <w:tab w:val="clear" w:pos="709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318" w:firstLine="3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планирования </w:t>
      </w:r>
      <w:r w:rsidRPr="008B587F">
        <w:rPr>
          <w:rFonts w:ascii="Times New Roman" w:hAnsi="Times New Roman" w:cs="Times New Roman"/>
          <w:sz w:val="28"/>
          <w:szCs w:val="28"/>
        </w:rPr>
        <w:t>работы структурного подразделения;</w:t>
      </w:r>
    </w:p>
    <w:p w:rsidR="007A2895" w:rsidRDefault="007A2895" w:rsidP="007A2895">
      <w:pPr>
        <w:pStyle w:val="ConsPlusNormal"/>
        <w:numPr>
          <w:ilvl w:val="0"/>
          <w:numId w:val="6"/>
        </w:numPr>
        <w:tabs>
          <w:tab w:val="clear" w:pos="709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318" w:firstLine="391"/>
        <w:rPr>
          <w:rFonts w:ascii="Times New Roman" w:hAnsi="Times New Roman" w:cs="Times New Roman"/>
          <w:sz w:val="28"/>
          <w:szCs w:val="28"/>
        </w:rPr>
      </w:pPr>
      <w:r w:rsidRPr="008B587F">
        <w:rPr>
          <w:rFonts w:ascii="Times New Roman" w:hAnsi="Times New Roman" w:cs="Times New Roman"/>
          <w:sz w:val="28"/>
          <w:szCs w:val="28"/>
        </w:rPr>
        <w:t>организации работы структурного подразделения;</w:t>
      </w:r>
    </w:p>
    <w:p w:rsidR="007A2895" w:rsidRPr="00DC3609" w:rsidRDefault="007A2895" w:rsidP="007A2895">
      <w:pPr>
        <w:pStyle w:val="ConsPlusNormal"/>
        <w:numPr>
          <w:ilvl w:val="0"/>
          <w:numId w:val="6"/>
        </w:numPr>
        <w:tabs>
          <w:tab w:val="clear" w:pos="709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318" w:firstLine="391"/>
        <w:rPr>
          <w:rFonts w:ascii="Times New Roman" w:hAnsi="Times New Roman" w:cs="Times New Roman"/>
          <w:sz w:val="28"/>
          <w:szCs w:val="28"/>
        </w:rPr>
      </w:pPr>
      <w:r w:rsidRPr="00DC3609">
        <w:rPr>
          <w:rFonts w:ascii="Times New Roman" w:hAnsi="Times New Roman" w:cs="Times New Roman"/>
          <w:sz w:val="28"/>
          <w:szCs w:val="28"/>
        </w:rPr>
        <w:t>участия в анализе работы структурного подразделения.</w:t>
      </w:r>
    </w:p>
    <w:p w:rsidR="007A2895" w:rsidRDefault="007A2895" w:rsidP="007A2895">
      <w:pPr>
        <w:pStyle w:val="ConsPlusNormal"/>
        <w:spacing w:line="240" w:lineRule="atLeast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уметь:</w:t>
      </w:r>
    </w:p>
    <w:p w:rsidR="007A2895" w:rsidRPr="008B587F" w:rsidRDefault="007A2895" w:rsidP="007A2895">
      <w:pPr>
        <w:pStyle w:val="ConsPlusNormal"/>
        <w:numPr>
          <w:ilvl w:val="0"/>
          <w:numId w:val="6"/>
        </w:numPr>
        <w:tabs>
          <w:tab w:val="clear" w:pos="709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318" w:firstLine="391"/>
        <w:rPr>
          <w:rFonts w:ascii="Times New Roman" w:hAnsi="Times New Roman" w:cs="Times New Roman"/>
          <w:sz w:val="28"/>
          <w:szCs w:val="28"/>
        </w:rPr>
      </w:pPr>
      <w:r w:rsidRPr="008B587F">
        <w:rPr>
          <w:rFonts w:ascii="Times New Roman" w:hAnsi="Times New Roman" w:cs="Times New Roman"/>
          <w:sz w:val="28"/>
          <w:szCs w:val="28"/>
        </w:rPr>
        <w:t>составлять планы размещения оборудования и осуществлять организацию рабочих мест;</w:t>
      </w:r>
    </w:p>
    <w:p w:rsidR="007A2895" w:rsidRPr="008B587F" w:rsidRDefault="007A2895" w:rsidP="007A2895">
      <w:pPr>
        <w:pStyle w:val="ConsPlusNormal"/>
        <w:numPr>
          <w:ilvl w:val="0"/>
          <w:numId w:val="6"/>
        </w:numPr>
        <w:tabs>
          <w:tab w:val="clear" w:pos="709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318" w:firstLine="391"/>
        <w:rPr>
          <w:rFonts w:ascii="Times New Roman" w:hAnsi="Times New Roman" w:cs="Times New Roman"/>
          <w:sz w:val="28"/>
          <w:szCs w:val="28"/>
        </w:rPr>
      </w:pPr>
      <w:r w:rsidRPr="008B587F">
        <w:rPr>
          <w:rFonts w:ascii="Times New Roman" w:hAnsi="Times New Roman" w:cs="Times New Roman"/>
          <w:sz w:val="28"/>
          <w:szCs w:val="28"/>
        </w:rPr>
        <w:lastRenderedPageBreak/>
        <w:t>осуществлять контроль соблюдения технологической дисциплины, качества работ, эффективного использования технологического оборудования и материалов;</w:t>
      </w:r>
    </w:p>
    <w:p w:rsidR="007A2895" w:rsidRPr="008B587F" w:rsidRDefault="007A2895" w:rsidP="007A2895">
      <w:pPr>
        <w:pStyle w:val="ConsPlusNormal"/>
        <w:numPr>
          <w:ilvl w:val="0"/>
          <w:numId w:val="6"/>
        </w:numPr>
        <w:tabs>
          <w:tab w:val="clear" w:pos="709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318" w:firstLine="391"/>
        <w:rPr>
          <w:rFonts w:ascii="Times New Roman" w:hAnsi="Times New Roman" w:cs="Times New Roman"/>
          <w:sz w:val="28"/>
          <w:szCs w:val="28"/>
        </w:rPr>
      </w:pPr>
      <w:r w:rsidRPr="008B587F">
        <w:rPr>
          <w:rFonts w:ascii="Times New Roman" w:hAnsi="Times New Roman" w:cs="Times New Roman"/>
          <w:sz w:val="28"/>
          <w:szCs w:val="28"/>
        </w:rPr>
        <w:t>принимать и реализовывать управленческие решения;</w:t>
      </w:r>
    </w:p>
    <w:p w:rsidR="007A2895" w:rsidRPr="00DC3609" w:rsidRDefault="007A2895" w:rsidP="007A2895">
      <w:pPr>
        <w:pStyle w:val="ConsPlusNormal"/>
        <w:numPr>
          <w:ilvl w:val="0"/>
          <w:numId w:val="6"/>
        </w:numPr>
        <w:tabs>
          <w:tab w:val="clear" w:pos="709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318" w:firstLine="391"/>
        <w:rPr>
          <w:rFonts w:ascii="Times New Roman" w:hAnsi="Times New Roman" w:cs="Times New Roman"/>
          <w:sz w:val="28"/>
          <w:szCs w:val="28"/>
        </w:rPr>
      </w:pPr>
      <w:r w:rsidRPr="008B587F">
        <w:rPr>
          <w:rFonts w:ascii="Times New Roman" w:hAnsi="Times New Roman" w:cs="Times New Roman"/>
          <w:sz w:val="28"/>
          <w:szCs w:val="28"/>
        </w:rPr>
        <w:t>рассчитывать показатели, характеризующие эффективность работы производственного подразделения, использования основного и вспомогательного оборудования</w:t>
      </w:r>
    </w:p>
    <w:p w:rsidR="007A2895" w:rsidRDefault="007A2895" w:rsidP="007A2895">
      <w:pPr>
        <w:pStyle w:val="ConsPlusNormal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знать:</w:t>
      </w:r>
    </w:p>
    <w:p w:rsidR="007A2895" w:rsidRPr="008B587F" w:rsidRDefault="007A2895" w:rsidP="007A2895">
      <w:pPr>
        <w:pStyle w:val="ConsPlusNormal"/>
        <w:numPr>
          <w:ilvl w:val="0"/>
          <w:numId w:val="6"/>
        </w:numPr>
        <w:tabs>
          <w:tab w:val="clear" w:pos="709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318" w:firstLine="391"/>
        <w:rPr>
          <w:rFonts w:ascii="Times New Roman" w:hAnsi="Times New Roman" w:cs="Times New Roman"/>
          <w:sz w:val="28"/>
          <w:szCs w:val="28"/>
        </w:rPr>
      </w:pPr>
      <w:r w:rsidRPr="008B587F">
        <w:rPr>
          <w:rFonts w:ascii="Times New Roman" w:hAnsi="Times New Roman" w:cs="Times New Roman"/>
          <w:sz w:val="28"/>
          <w:szCs w:val="28"/>
        </w:rPr>
        <w:t>особенности менеджмента в области профессиональной деятельности;</w:t>
      </w:r>
    </w:p>
    <w:p w:rsidR="007A2895" w:rsidRPr="008B587F" w:rsidRDefault="007A2895" w:rsidP="007A2895">
      <w:pPr>
        <w:pStyle w:val="ConsPlusNormal"/>
        <w:numPr>
          <w:ilvl w:val="0"/>
          <w:numId w:val="6"/>
        </w:numPr>
        <w:tabs>
          <w:tab w:val="clear" w:pos="709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318" w:firstLine="391"/>
        <w:rPr>
          <w:rFonts w:ascii="Times New Roman" w:hAnsi="Times New Roman" w:cs="Times New Roman"/>
          <w:sz w:val="28"/>
          <w:szCs w:val="28"/>
        </w:rPr>
      </w:pPr>
      <w:r w:rsidRPr="008B587F">
        <w:rPr>
          <w:rFonts w:ascii="Times New Roman" w:hAnsi="Times New Roman" w:cs="Times New Roman"/>
          <w:sz w:val="28"/>
          <w:szCs w:val="28"/>
        </w:rPr>
        <w:t>принципы делового общения в коллективе;</w:t>
      </w:r>
    </w:p>
    <w:p w:rsidR="007A2895" w:rsidRPr="008B587F" w:rsidRDefault="007A2895" w:rsidP="007A2895">
      <w:pPr>
        <w:pStyle w:val="ConsPlusNormal"/>
        <w:numPr>
          <w:ilvl w:val="0"/>
          <w:numId w:val="6"/>
        </w:numPr>
        <w:tabs>
          <w:tab w:val="clear" w:pos="709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318" w:firstLine="391"/>
        <w:rPr>
          <w:rFonts w:ascii="Times New Roman" w:hAnsi="Times New Roman" w:cs="Times New Roman"/>
          <w:sz w:val="28"/>
          <w:szCs w:val="28"/>
        </w:rPr>
      </w:pPr>
      <w:r w:rsidRPr="008B587F">
        <w:rPr>
          <w:rFonts w:ascii="Times New Roman" w:hAnsi="Times New Roman" w:cs="Times New Roman"/>
          <w:sz w:val="28"/>
          <w:szCs w:val="28"/>
        </w:rPr>
        <w:t>психологические аспекты профессиональной деятельности;</w:t>
      </w:r>
    </w:p>
    <w:p w:rsidR="007A2895" w:rsidRPr="00DC3609" w:rsidRDefault="007A2895" w:rsidP="007A2895">
      <w:pPr>
        <w:pStyle w:val="ConsPlusNormal"/>
        <w:numPr>
          <w:ilvl w:val="0"/>
          <w:numId w:val="6"/>
        </w:numPr>
        <w:tabs>
          <w:tab w:val="clear" w:pos="709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318" w:firstLine="391"/>
        <w:rPr>
          <w:rFonts w:ascii="Times New Roman" w:hAnsi="Times New Roman" w:cs="Times New Roman"/>
          <w:sz w:val="28"/>
          <w:szCs w:val="28"/>
        </w:rPr>
      </w:pPr>
      <w:r w:rsidRPr="00DC3609">
        <w:rPr>
          <w:rFonts w:ascii="Times New Roman" w:hAnsi="Times New Roman" w:cs="Times New Roman"/>
          <w:sz w:val="28"/>
          <w:szCs w:val="28"/>
        </w:rPr>
        <w:t>аспекты правового обеспечения профессиональной деятельности.</w:t>
      </w:r>
    </w:p>
    <w:p w:rsidR="007A2895" w:rsidRDefault="007A2895" w:rsidP="007A2895">
      <w:pPr>
        <w:rPr>
          <w:szCs w:val="28"/>
        </w:rPr>
      </w:pPr>
    </w:p>
    <w:p w:rsidR="007A2895" w:rsidRDefault="007A2895" w:rsidP="004D27E9">
      <w:pPr>
        <w:jc w:val="center"/>
        <w:rPr>
          <w:b/>
          <w:bCs/>
          <w:szCs w:val="28"/>
        </w:rPr>
      </w:pPr>
      <w:r w:rsidRPr="00093591">
        <w:rPr>
          <w:b/>
          <w:szCs w:val="28"/>
        </w:rPr>
        <w:t>2</w:t>
      </w:r>
      <w:r w:rsidR="004D27E9">
        <w:rPr>
          <w:b/>
          <w:szCs w:val="28"/>
        </w:rPr>
        <w:t xml:space="preserve"> </w:t>
      </w:r>
      <w:r w:rsidRPr="002E6CD2">
        <w:rPr>
          <w:b/>
          <w:bCs/>
          <w:szCs w:val="28"/>
        </w:rPr>
        <w:t xml:space="preserve">РЕЗУЛЬТАТЫ ОСВОЕНИЯ РАБОЧЕЙ ПРОГРАММЫ ПРОИЗВОДСТВЕННОЙ </w:t>
      </w:r>
      <w:r>
        <w:rPr>
          <w:b/>
          <w:bCs/>
          <w:szCs w:val="28"/>
        </w:rPr>
        <w:t>П</w:t>
      </w:r>
      <w:r w:rsidRPr="002E6CD2">
        <w:rPr>
          <w:b/>
          <w:bCs/>
          <w:szCs w:val="28"/>
        </w:rPr>
        <w:t>РАКТИКИ.</w:t>
      </w:r>
    </w:p>
    <w:p w:rsidR="007A2895" w:rsidRPr="004D27E9" w:rsidRDefault="007A2895" w:rsidP="004D27E9">
      <w:pPr>
        <w:ind w:firstLine="709"/>
        <w:rPr>
          <w:b/>
          <w:bCs/>
          <w:szCs w:val="28"/>
        </w:rPr>
      </w:pPr>
      <w:r w:rsidRPr="00F83F8C">
        <w:rPr>
          <w:szCs w:val="28"/>
        </w:rPr>
        <w:t xml:space="preserve">Результатом освоения рабочей программы </w:t>
      </w:r>
      <w:r>
        <w:rPr>
          <w:szCs w:val="28"/>
        </w:rPr>
        <w:t>производственной</w:t>
      </w:r>
      <w:r w:rsidRPr="00F83F8C">
        <w:rPr>
          <w:szCs w:val="28"/>
        </w:rPr>
        <w:t xml:space="preserve"> практики </w:t>
      </w:r>
      <w:r w:rsidRPr="000A053D">
        <w:rPr>
          <w:szCs w:val="28"/>
        </w:rPr>
        <w:t xml:space="preserve">является </w:t>
      </w:r>
      <w:r>
        <w:rPr>
          <w:szCs w:val="28"/>
        </w:rPr>
        <w:t>формирование</w:t>
      </w:r>
      <w:r w:rsidRPr="000A053D">
        <w:rPr>
          <w:szCs w:val="28"/>
        </w:rPr>
        <w:t xml:space="preserve"> у </w:t>
      </w:r>
      <w:r>
        <w:rPr>
          <w:szCs w:val="28"/>
        </w:rPr>
        <w:t>обучающихся умений, приобретение</w:t>
      </w:r>
      <w:r w:rsidRPr="000A053D">
        <w:rPr>
          <w:szCs w:val="28"/>
        </w:rPr>
        <w:t xml:space="preserve"> первоначальн</w:t>
      </w:r>
      <w:r>
        <w:rPr>
          <w:szCs w:val="28"/>
        </w:rPr>
        <w:t>ого</w:t>
      </w:r>
      <w:r w:rsidRPr="000A053D">
        <w:rPr>
          <w:szCs w:val="28"/>
        </w:rPr>
        <w:t xml:space="preserve"> практическ</w:t>
      </w:r>
      <w:r>
        <w:rPr>
          <w:szCs w:val="28"/>
        </w:rPr>
        <w:t>ого опыта и овладение</w:t>
      </w:r>
      <w:r w:rsidRPr="000A053D">
        <w:rPr>
          <w:szCs w:val="28"/>
        </w:rPr>
        <w:t xml:space="preserve"> вид</w:t>
      </w:r>
      <w:r>
        <w:rPr>
          <w:szCs w:val="28"/>
        </w:rPr>
        <w:t>ом профессиональной</w:t>
      </w:r>
      <w:r w:rsidRPr="000A053D">
        <w:rPr>
          <w:szCs w:val="28"/>
        </w:rPr>
        <w:t xml:space="preserve"> деятельности (В</w:t>
      </w:r>
      <w:r>
        <w:rPr>
          <w:szCs w:val="28"/>
        </w:rPr>
        <w:t>П</w:t>
      </w:r>
      <w:r w:rsidRPr="000A053D">
        <w:rPr>
          <w:szCs w:val="28"/>
        </w:rPr>
        <w:t>Д</w:t>
      </w:r>
      <w:r>
        <w:rPr>
          <w:szCs w:val="28"/>
        </w:rPr>
        <w:t xml:space="preserve">): </w:t>
      </w:r>
      <w:r>
        <w:rPr>
          <w:rFonts w:eastAsia="Arial Unicode MS"/>
          <w:b/>
          <w:szCs w:val="28"/>
        </w:rPr>
        <w:t>О</w:t>
      </w:r>
      <w:r w:rsidRPr="00880CFB">
        <w:rPr>
          <w:rFonts w:eastAsia="Arial Unicode MS"/>
          <w:b/>
          <w:szCs w:val="28"/>
        </w:rPr>
        <w:t xml:space="preserve">рганизация </w:t>
      </w:r>
      <w:r>
        <w:rPr>
          <w:rFonts w:eastAsia="Arial Unicode MS"/>
          <w:b/>
          <w:szCs w:val="28"/>
        </w:rPr>
        <w:t>деятельности производственного подразделения</w:t>
      </w:r>
      <w:r>
        <w:rPr>
          <w:b/>
          <w:szCs w:val="28"/>
        </w:rPr>
        <w:t>,</w:t>
      </w:r>
      <w:r>
        <w:rPr>
          <w:i/>
          <w:szCs w:val="28"/>
        </w:rPr>
        <w:t xml:space="preserve"> </w:t>
      </w:r>
      <w:r>
        <w:rPr>
          <w:szCs w:val="28"/>
        </w:rPr>
        <w:t>в том числе профессиональными (ПК) и общими (ОК) компетенциями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8131"/>
      </w:tblGrid>
      <w:tr w:rsidR="007A2895" w:rsidRPr="00AE04BB" w:rsidTr="00A34955">
        <w:trPr>
          <w:trHeight w:val="509"/>
        </w:trPr>
        <w:tc>
          <w:tcPr>
            <w:tcW w:w="1229" w:type="dxa"/>
            <w:shd w:val="clear" w:color="auto" w:fill="DEEAF6" w:themeFill="accent1" w:themeFillTint="33"/>
            <w:vAlign w:val="center"/>
          </w:tcPr>
          <w:p w:rsidR="007A2895" w:rsidRPr="007A2895" w:rsidRDefault="007A2895" w:rsidP="00A34955">
            <w:pPr>
              <w:widowControl w:val="0"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7A2895">
              <w:rPr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  <w:shd w:val="clear" w:color="auto" w:fill="DEEAF6" w:themeFill="accent1" w:themeFillTint="33"/>
            <w:vAlign w:val="center"/>
          </w:tcPr>
          <w:p w:rsidR="007A2895" w:rsidRPr="007A2895" w:rsidRDefault="007A2895" w:rsidP="00A34955">
            <w:pPr>
              <w:widowControl w:val="0"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7A2895">
              <w:rPr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7A2895" w:rsidRPr="00AE04BB" w:rsidTr="007A2895">
        <w:trPr>
          <w:trHeight w:val="593"/>
        </w:trPr>
        <w:tc>
          <w:tcPr>
            <w:tcW w:w="1229" w:type="dxa"/>
          </w:tcPr>
          <w:p w:rsidR="007A2895" w:rsidRPr="007A2895" w:rsidRDefault="007A2895" w:rsidP="00A34955">
            <w:pPr>
              <w:widowControl w:val="0"/>
              <w:outlineLvl w:val="1"/>
              <w:rPr>
                <w:bCs/>
                <w:iCs/>
                <w:sz w:val="24"/>
                <w:szCs w:val="24"/>
              </w:rPr>
            </w:pPr>
            <w:r w:rsidRPr="007A2895">
              <w:rPr>
                <w:bCs/>
                <w:iCs/>
                <w:sz w:val="24"/>
                <w:szCs w:val="24"/>
              </w:rPr>
              <w:t>ОК 1</w:t>
            </w:r>
          </w:p>
        </w:tc>
        <w:tc>
          <w:tcPr>
            <w:tcW w:w="8342" w:type="dxa"/>
          </w:tcPr>
          <w:p w:rsidR="007A2895" w:rsidRPr="007A2895" w:rsidRDefault="007A2895" w:rsidP="00A34955">
            <w:pPr>
              <w:widowControl w:val="0"/>
              <w:rPr>
                <w:b/>
                <w:iCs/>
                <w:sz w:val="24"/>
                <w:szCs w:val="24"/>
              </w:rPr>
            </w:pPr>
            <w:r w:rsidRPr="007A2895">
              <w:rPr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7A2895" w:rsidRPr="00AE04BB" w:rsidTr="00A34955">
        <w:tc>
          <w:tcPr>
            <w:tcW w:w="1229" w:type="dxa"/>
          </w:tcPr>
          <w:p w:rsidR="007A2895" w:rsidRPr="007A2895" w:rsidRDefault="007A2895" w:rsidP="00A34955">
            <w:pPr>
              <w:widowControl w:val="0"/>
              <w:outlineLvl w:val="1"/>
              <w:rPr>
                <w:bCs/>
                <w:iCs/>
                <w:sz w:val="24"/>
                <w:szCs w:val="24"/>
              </w:rPr>
            </w:pPr>
            <w:r w:rsidRPr="007A2895">
              <w:rPr>
                <w:bCs/>
                <w:iCs/>
                <w:sz w:val="24"/>
                <w:szCs w:val="24"/>
              </w:rPr>
              <w:t>ОК 2</w:t>
            </w:r>
          </w:p>
        </w:tc>
        <w:tc>
          <w:tcPr>
            <w:tcW w:w="8342" w:type="dxa"/>
          </w:tcPr>
          <w:p w:rsidR="007A2895" w:rsidRPr="007A2895" w:rsidRDefault="007A2895" w:rsidP="00A34955">
            <w:pPr>
              <w:widowControl w:val="0"/>
              <w:rPr>
                <w:iCs/>
                <w:sz w:val="24"/>
                <w:szCs w:val="24"/>
              </w:rPr>
            </w:pPr>
            <w:r w:rsidRPr="007A2895">
              <w:rPr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7A2895" w:rsidRPr="00AE04BB" w:rsidTr="00A34955">
        <w:tc>
          <w:tcPr>
            <w:tcW w:w="1229" w:type="dxa"/>
          </w:tcPr>
          <w:p w:rsidR="007A2895" w:rsidRPr="007A2895" w:rsidRDefault="007A2895" w:rsidP="00A34955">
            <w:pPr>
              <w:widowControl w:val="0"/>
              <w:outlineLvl w:val="1"/>
              <w:rPr>
                <w:bCs/>
                <w:iCs/>
                <w:sz w:val="24"/>
                <w:szCs w:val="24"/>
              </w:rPr>
            </w:pPr>
            <w:r w:rsidRPr="007A2895">
              <w:rPr>
                <w:bCs/>
                <w:iCs/>
                <w:sz w:val="24"/>
                <w:szCs w:val="24"/>
              </w:rPr>
              <w:t>ОК 3</w:t>
            </w:r>
          </w:p>
        </w:tc>
        <w:tc>
          <w:tcPr>
            <w:tcW w:w="8342" w:type="dxa"/>
          </w:tcPr>
          <w:p w:rsidR="007A2895" w:rsidRPr="007A2895" w:rsidRDefault="007A2895" w:rsidP="00A34955">
            <w:pPr>
              <w:widowControl w:val="0"/>
              <w:rPr>
                <w:sz w:val="24"/>
                <w:szCs w:val="24"/>
              </w:rPr>
            </w:pPr>
            <w:r w:rsidRPr="007A2895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A2895" w:rsidRPr="00AE04BB" w:rsidTr="00A34955">
        <w:tc>
          <w:tcPr>
            <w:tcW w:w="1229" w:type="dxa"/>
          </w:tcPr>
          <w:p w:rsidR="007A2895" w:rsidRPr="007A2895" w:rsidRDefault="007A2895" w:rsidP="00A34955">
            <w:pPr>
              <w:widowControl w:val="0"/>
              <w:outlineLvl w:val="1"/>
              <w:rPr>
                <w:bCs/>
                <w:iCs/>
                <w:sz w:val="24"/>
                <w:szCs w:val="24"/>
              </w:rPr>
            </w:pPr>
            <w:r w:rsidRPr="007A2895">
              <w:rPr>
                <w:bCs/>
                <w:iCs/>
                <w:sz w:val="24"/>
                <w:szCs w:val="24"/>
              </w:rPr>
              <w:t>ОК 4</w:t>
            </w:r>
          </w:p>
        </w:tc>
        <w:tc>
          <w:tcPr>
            <w:tcW w:w="8342" w:type="dxa"/>
          </w:tcPr>
          <w:p w:rsidR="007A2895" w:rsidRPr="007A2895" w:rsidRDefault="007A2895" w:rsidP="00A34955">
            <w:pPr>
              <w:widowControl w:val="0"/>
              <w:rPr>
                <w:sz w:val="24"/>
                <w:szCs w:val="24"/>
              </w:rPr>
            </w:pPr>
            <w:r w:rsidRPr="007A2895">
              <w:rPr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7A2895" w:rsidRPr="00AE04BB" w:rsidTr="00A34955">
        <w:tc>
          <w:tcPr>
            <w:tcW w:w="1229" w:type="dxa"/>
          </w:tcPr>
          <w:p w:rsidR="007A2895" w:rsidRPr="007A2895" w:rsidRDefault="007A2895" w:rsidP="00A34955">
            <w:pPr>
              <w:widowControl w:val="0"/>
              <w:outlineLvl w:val="1"/>
              <w:rPr>
                <w:bCs/>
                <w:iCs/>
                <w:sz w:val="24"/>
                <w:szCs w:val="24"/>
              </w:rPr>
            </w:pPr>
            <w:r w:rsidRPr="007A2895">
              <w:rPr>
                <w:bCs/>
                <w:iCs/>
                <w:sz w:val="24"/>
                <w:szCs w:val="24"/>
              </w:rPr>
              <w:t>ОК 5</w:t>
            </w:r>
          </w:p>
        </w:tc>
        <w:tc>
          <w:tcPr>
            <w:tcW w:w="8342" w:type="dxa"/>
          </w:tcPr>
          <w:p w:rsidR="007A2895" w:rsidRPr="007A2895" w:rsidRDefault="007A2895" w:rsidP="00A34955">
            <w:pPr>
              <w:widowControl w:val="0"/>
              <w:rPr>
                <w:sz w:val="24"/>
                <w:szCs w:val="24"/>
              </w:rPr>
            </w:pPr>
            <w:r w:rsidRPr="007A2895">
              <w:rPr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</w:t>
            </w:r>
            <w:proofErr w:type="spellStart"/>
            <w:r w:rsidRPr="007A2895">
              <w:rPr>
                <w:sz w:val="24"/>
                <w:szCs w:val="24"/>
              </w:rPr>
              <w:t>учетом</w:t>
            </w:r>
            <w:proofErr w:type="spellEnd"/>
            <w:r w:rsidRPr="007A2895">
              <w:rPr>
                <w:sz w:val="24"/>
                <w:szCs w:val="24"/>
              </w:rPr>
              <w:t xml:space="preserve"> особенностей социального и культурного контекста.</w:t>
            </w:r>
          </w:p>
        </w:tc>
      </w:tr>
      <w:tr w:rsidR="007A2895" w:rsidRPr="00AE04BB" w:rsidTr="00A34955">
        <w:tc>
          <w:tcPr>
            <w:tcW w:w="1229" w:type="dxa"/>
          </w:tcPr>
          <w:p w:rsidR="007A2895" w:rsidRPr="007A2895" w:rsidRDefault="007A2895" w:rsidP="00A34955">
            <w:pPr>
              <w:widowControl w:val="0"/>
              <w:outlineLvl w:val="1"/>
              <w:rPr>
                <w:bCs/>
                <w:iCs/>
                <w:sz w:val="24"/>
                <w:szCs w:val="24"/>
              </w:rPr>
            </w:pPr>
            <w:r w:rsidRPr="007A2895">
              <w:rPr>
                <w:bCs/>
                <w:iCs/>
                <w:sz w:val="24"/>
                <w:szCs w:val="24"/>
              </w:rPr>
              <w:t>ОК 6</w:t>
            </w:r>
          </w:p>
        </w:tc>
        <w:tc>
          <w:tcPr>
            <w:tcW w:w="8342" w:type="dxa"/>
          </w:tcPr>
          <w:p w:rsidR="007A2895" w:rsidRPr="007A2895" w:rsidRDefault="007A2895" w:rsidP="00A34955">
            <w:pPr>
              <w:widowControl w:val="0"/>
              <w:rPr>
                <w:sz w:val="24"/>
                <w:szCs w:val="24"/>
              </w:rPr>
            </w:pPr>
            <w:r w:rsidRPr="007A2895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7A2895" w:rsidRPr="00AE04BB" w:rsidTr="00A34955">
        <w:tc>
          <w:tcPr>
            <w:tcW w:w="1229" w:type="dxa"/>
          </w:tcPr>
          <w:p w:rsidR="007A2895" w:rsidRPr="007A2895" w:rsidRDefault="007A2895" w:rsidP="00A34955">
            <w:pPr>
              <w:widowControl w:val="0"/>
              <w:outlineLvl w:val="1"/>
              <w:rPr>
                <w:bCs/>
                <w:iCs/>
                <w:sz w:val="24"/>
                <w:szCs w:val="24"/>
              </w:rPr>
            </w:pPr>
            <w:r w:rsidRPr="007A2895">
              <w:rPr>
                <w:bCs/>
                <w:iCs/>
                <w:sz w:val="24"/>
                <w:szCs w:val="24"/>
              </w:rPr>
              <w:t>ОК 7</w:t>
            </w:r>
          </w:p>
        </w:tc>
        <w:tc>
          <w:tcPr>
            <w:tcW w:w="8342" w:type="dxa"/>
          </w:tcPr>
          <w:p w:rsidR="007A2895" w:rsidRPr="007A2895" w:rsidRDefault="007A2895" w:rsidP="00A34955">
            <w:pPr>
              <w:widowControl w:val="0"/>
              <w:rPr>
                <w:sz w:val="24"/>
                <w:szCs w:val="24"/>
              </w:rPr>
            </w:pPr>
            <w:r w:rsidRPr="007A2895">
              <w:rPr>
                <w:sz w:val="24"/>
                <w:szCs w:val="24"/>
              </w:rPr>
              <w:t xml:space="preserve">Содействовать сохранению окружающей среды, ресурсосбережению, </w:t>
            </w:r>
            <w:r w:rsidRPr="007A2895">
              <w:rPr>
                <w:sz w:val="24"/>
                <w:szCs w:val="24"/>
              </w:rPr>
              <w:lastRenderedPageBreak/>
              <w:t>эффективно действовать в чрезвычайных ситуациях.</w:t>
            </w:r>
          </w:p>
        </w:tc>
      </w:tr>
      <w:tr w:rsidR="007A2895" w:rsidRPr="00AE04BB" w:rsidTr="00A34955">
        <w:tc>
          <w:tcPr>
            <w:tcW w:w="1229" w:type="dxa"/>
          </w:tcPr>
          <w:p w:rsidR="007A2895" w:rsidRPr="007A2895" w:rsidRDefault="007A2895" w:rsidP="00A34955">
            <w:pPr>
              <w:widowControl w:val="0"/>
              <w:outlineLvl w:val="1"/>
              <w:rPr>
                <w:bCs/>
                <w:iCs/>
                <w:sz w:val="24"/>
                <w:szCs w:val="24"/>
              </w:rPr>
            </w:pPr>
            <w:r w:rsidRPr="007A2895">
              <w:rPr>
                <w:bCs/>
                <w:iCs/>
                <w:sz w:val="24"/>
                <w:szCs w:val="24"/>
              </w:rPr>
              <w:lastRenderedPageBreak/>
              <w:t>ОК 8</w:t>
            </w:r>
          </w:p>
        </w:tc>
        <w:tc>
          <w:tcPr>
            <w:tcW w:w="8342" w:type="dxa"/>
          </w:tcPr>
          <w:p w:rsidR="007A2895" w:rsidRPr="007A2895" w:rsidRDefault="007A2895" w:rsidP="00A34955">
            <w:pPr>
              <w:widowControl w:val="0"/>
              <w:rPr>
                <w:sz w:val="24"/>
                <w:szCs w:val="24"/>
              </w:rPr>
            </w:pPr>
            <w:r w:rsidRPr="007A2895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A2895" w:rsidRPr="00AE04BB" w:rsidTr="00A34955">
        <w:tc>
          <w:tcPr>
            <w:tcW w:w="1229" w:type="dxa"/>
          </w:tcPr>
          <w:p w:rsidR="007A2895" w:rsidRPr="007A2895" w:rsidRDefault="007A2895" w:rsidP="00A34955">
            <w:pPr>
              <w:widowControl w:val="0"/>
              <w:outlineLvl w:val="1"/>
              <w:rPr>
                <w:bCs/>
                <w:iCs/>
                <w:sz w:val="24"/>
                <w:szCs w:val="24"/>
              </w:rPr>
            </w:pPr>
            <w:r w:rsidRPr="007A2895">
              <w:rPr>
                <w:bCs/>
                <w:iCs/>
                <w:sz w:val="24"/>
                <w:szCs w:val="24"/>
              </w:rPr>
              <w:t>ОК 9</w:t>
            </w:r>
          </w:p>
        </w:tc>
        <w:tc>
          <w:tcPr>
            <w:tcW w:w="8342" w:type="dxa"/>
          </w:tcPr>
          <w:p w:rsidR="007A2895" w:rsidRPr="007A2895" w:rsidRDefault="007A2895" w:rsidP="00A34955">
            <w:pPr>
              <w:widowControl w:val="0"/>
              <w:rPr>
                <w:sz w:val="24"/>
                <w:szCs w:val="24"/>
              </w:rPr>
            </w:pPr>
            <w:r w:rsidRPr="007A2895">
              <w:rPr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7A2895" w:rsidRPr="00AE04BB" w:rsidTr="00A34955">
        <w:tc>
          <w:tcPr>
            <w:tcW w:w="1229" w:type="dxa"/>
          </w:tcPr>
          <w:p w:rsidR="007A2895" w:rsidRPr="007A2895" w:rsidRDefault="007A2895" w:rsidP="00A34955">
            <w:pPr>
              <w:widowControl w:val="0"/>
              <w:rPr>
                <w:iCs/>
                <w:sz w:val="24"/>
                <w:szCs w:val="24"/>
              </w:rPr>
            </w:pPr>
            <w:r w:rsidRPr="007A2895">
              <w:rPr>
                <w:iCs/>
                <w:sz w:val="24"/>
                <w:szCs w:val="24"/>
              </w:rPr>
              <w:t>ОК 10</w:t>
            </w:r>
          </w:p>
        </w:tc>
        <w:tc>
          <w:tcPr>
            <w:tcW w:w="8342" w:type="dxa"/>
          </w:tcPr>
          <w:p w:rsidR="007A2895" w:rsidRPr="007A2895" w:rsidRDefault="007A2895" w:rsidP="00A34955">
            <w:pPr>
              <w:widowControl w:val="0"/>
              <w:rPr>
                <w:sz w:val="24"/>
                <w:szCs w:val="24"/>
              </w:rPr>
            </w:pPr>
            <w:r w:rsidRPr="007A2895">
              <w:rPr>
                <w:sz w:val="24"/>
                <w:szCs w:val="24"/>
              </w:rPr>
              <w:t xml:space="preserve">Пользоваться профессиональной документацией на государственном и иностранном языках </w:t>
            </w:r>
          </w:p>
        </w:tc>
      </w:tr>
      <w:tr w:rsidR="007A2895" w:rsidRPr="00AE04BB" w:rsidTr="00A34955">
        <w:tc>
          <w:tcPr>
            <w:tcW w:w="1229" w:type="dxa"/>
          </w:tcPr>
          <w:p w:rsidR="007A2895" w:rsidRPr="007A2895" w:rsidRDefault="007A2895" w:rsidP="00A34955">
            <w:pPr>
              <w:widowControl w:val="0"/>
              <w:rPr>
                <w:iCs/>
                <w:sz w:val="24"/>
                <w:szCs w:val="24"/>
              </w:rPr>
            </w:pPr>
            <w:r w:rsidRPr="007A2895">
              <w:rPr>
                <w:iCs/>
                <w:sz w:val="24"/>
                <w:szCs w:val="24"/>
              </w:rPr>
              <w:t>ОК 11</w:t>
            </w:r>
          </w:p>
        </w:tc>
        <w:tc>
          <w:tcPr>
            <w:tcW w:w="8342" w:type="dxa"/>
          </w:tcPr>
          <w:p w:rsidR="007A2895" w:rsidRPr="007A2895" w:rsidRDefault="007A2895" w:rsidP="00A34955">
            <w:pPr>
              <w:widowControl w:val="0"/>
              <w:rPr>
                <w:sz w:val="24"/>
                <w:szCs w:val="24"/>
              </w:rPr>
            </w:pPr>
            <w:r w:rsidRPr="007A2895">
              <w:rPr>
                <w:sz w:val="24"/>
                <w:szCs w:val="24"/>
              </w:rPr>
              <w:t xml:space="preserve">Использовать знания по финансовой грамотности, планировать предпринимательскую деятельность в профессиональной сфере </w:t>
            </w:r>
          </w:p>
        </w:tc>
      </w:tr>
      <w:tr w:rsidR="007A2895" w:rsidRPr="00AE04BB" w:rsidTr="00A34955">
        <w:tc>
          <w:tcPr>
            <w:tcW w:w="1229" w:type="dxa"/>
          </w:tcPr>
          <w:p w:rsidR="007A2895" w:rsidRPr="007A2895" w:rsidRDefault="007A2895" w:rsidP="00A34955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7A2895">
              <w:rPr>
                <w:bCs/>
                <w:iCs/>
                <w:sz w:val="24"/>
                <w:szCs w:val="24"/>
              </w:rPr>
              <w:t>ПК 3.1</w:t>
            </w:r>
          </w:p>
        </w:tc>
        <w:tc>
          <w:tcPr>
            <w:tcW w:w="8342" w:type="dxa"/>
          </w:tcPr>
          <w:p w:rsidR="007A2895" w:rsidRPr="007A2895" w:rsidRDefault="007A2895" w:rsidP="00A34955">
            <w:pPr>
              <w:widowControl w:val="0"/>
              <w:rPr>
                <w:bCs/>
                <w:iCs/>
                <w:sz w:val="24"/>
                <w:szCs w:val="24"/>
              </w:rPr>
            </w:pPr>
            <w:r w:rsidRPr="007A2895">
              <w:rPr>
                <w:bCs/>
                <w:iCs/>
                <w:sz w:val="24"/>
                <w:szCs w:val="24"/>
              </w:rPr>
              <w:t>Участвовать в планировании работы персонала производственного подразделения.</w:t>
            </w:r>
          </w:p>
        </w:tc>
      </w:tr>
      <w:tr w:rsidR="007A2895" w:rsidRPr="00AE04BB" w:rsidTr="00A34955">
        <w:tc>
          <w:tcPr>
            <w:tcW w:w="1229" w:type="dxa"/>
          </w:tcPr>
          <w:p w:rsidR="007A2895" w:rsidRPr="007A2895" w:rsidRDefault="007A2895" w:rsidP="00A34955">
            <w:pPr>
              <w:rPr>
                <w:bCs/>
                <w:iCs/>
                <w:sz w:val="24"/>
                <w:szCs w:val="24"/>
              </w:rPr>
            </w:pPr>
            <w:r w:rsidRPr="007A2895">
              <w:rPr>
                <w:bCs/>
                <w:iCs/>
                <w:sz w:val="24"/>
                <w:szCs w:val="24"/>
              </w:rPr>
              <w:t>ПК 3.2</w:t>
            </w:r>
          </w:p>
        </w:tc>
        <w:tc>
          <w:tcPr>
            <w:tcW w:w="8342" w:type="dxa"/>
          </w:tcPr>
          <w:p w:rsidR="007A2895" w:rsidRPr="007A2895" w:rsidRDefault="007A2895" w:rsidP="00A34955">
            <w:pPr>
              <w:keepNext/>
              <w:outlineLvl w:val="1"/>
              <w:rPr>
                <w:bCs/>
                <w:iCs/>
                <w:sz w:val="24"/>
                <w:szCs w:val="24"/>
              </w:rPr>
            </w:pPr>
            <w:r w:rsidRPr="007A2895">
              <w:rPr>
                <w:bCs/>
                <w:iCs/>
                <w:sz w:val="24"/>
                <w:szCs w:val="24"/>
              </w:rPr>
              <w:t>Организовывать работу коллектива исполнителей.</w:t>
            </w:r>
          </w:p>
        </w:tc>
      </w:tr>
      <w:tr w:rsidR="007A2895" w:rsidRPr="00AE04BB" w:rsidTr="00A34955">
        <w:tc>
          <w:tcPr>
            <w:tcW w:w="1229" w:type="dxa"/>
          </w:tcPr>
          <w:p w:rsidR="007A2895" w:rsidRPr="007A2895" w:rsidRDefault="007A2895" w:rsidP="00A34955">
            <w:pPr>
              <w:rPr>
                <w:bCs/>
                <w:iCs/>
                <w:sz w:val="24"/>
                <w:szCs w:val="24"/>
              </w:rPr>
            </w:pPr>
            <w:r w:rsidRPr="007A2895">
              <w:rPr>
                <w:bCs/>
                <w:iCs/>
                <w:sz w:val="24"/>
                <w:szCs w:val="24"/>
              </w:rPr>
              <w:t>ПК 3.3</w:t>
            </w:r>
          </w:p>
        </w:tc>
        <w:tc>
          <w:tcPr>
            <w:tcW w:w="8342" w:type="dxa"/>
          </w:tcPr>
          <w:p w:rsidR="007A2895" w:rsidRPr="007A2895" w:rsidRDefault="007A2895" w:rsidP="00A34955">
            <w:pPr>
              <w:keepNext/>
              <w:outlineLvl w:val="1"/>
              <w:rPr>
                <w:bCs/>
                <w:iCs/>
                <w:sz w:val="24"/>
                <w:szCs w:val="24"/>
              </w:rPr>
            </w:pPr>
            <w:r w:rsidRPr="007A2895">
              <w:rPr>
                <w:bCs/>
                <w:iCs/>
                <w:sz w:val="24"/>
                <w:szCs w:val="24"/>
              </w:rPr>
              <w:t>Анализировать результаты деятельности коллектива исполнителей.</w:t>
            </w:r>
          </w:p>
        </w:tc>
      </w:tr>
    </w:tbl>
    <w:p w:rsidR="003528C7" w:rsidRPr="00880CFB" w:rsidRDefault="003528C7" w:rsidP="007A2895">
      <w:pPr>
        <w:spacing w:after="0" w:line="240" w:lineRule="auto"/>
        <w:rPr>
          <w:rFonts w:eastAsia="Arial Unicode MS" w:cs="Times New Roman"/>
          <w:szCs w:val="28"/>
          <w:lang w:eastAsia="ru-RU"/>
        </w:rPr>
      </w:pPr>
    </w:p>
    <w:p w:rsidR="003528C7" w:rsidRDefault="003528C7" w:rsidP="003528C7">
      <w:pPr>
        <w:spacing w:after="0" w:line="240" w:lineRule="auto"/>
        <w:rPr>
          <w:rFonts w:eastAsia="Times New Roman" w:cs="Times New Roman"/>
          <w:b/>
          <w:szCs w:val="28"/>
          <w:lang w:eastAsia="ru-RU"/>
        </w:rPr>
      </w:pPr>
      <w:r w:rsidRPr="00D8083C">
        <w:rPr>
          <w:rFonts w:eastAsia="Times New Roman" w:cs="Times New Roman"/>
          <w:bCs/>
          <w:szCs w:val="28"/>
          <w:lang w:eastAsia="ru-RU"/>
        </w:rPr>
        <w:t>Профессиональный модуль способствует фор</w:t>
      </w:r>
      <w:r>
        <w:rPr>
          <w:rFonts w:eastAsia="Times New Roman" w:cs="Times New Roman"/>
          <w:bCs/>
          <w:szCs w:val="28"/>
          <w:lang w:eastAsia="ru-RU"/>
        </w:rPr>
        <w:t>м</w:t>
      </w:r>
      <w:r w:rsidRPr="00D8083C">
        <w:rPr>
          <w:rFonts w:eastAsia="Times New Roman" w:cs="Times New Roman"/>
          <w:bCs/>
          <w:szCs w:val="28"/>
          <w:lang w:eastAsia="ru-RU"/>
        </w:rPr>
        <w:t>ированию у обучающихся</w:t>
      </w:r>
      <w:r>
        <w:rPr>
          <w:rFonts w:eastAsia="Times New Roman" w:cs="Times New Roman"/>
          <w:b/>
          <w:szCs w:val="28"/>
          <w:lang w:eastAsia="ru-RU"/>
        </w:rPr>
        <w:t xml:space="preserve"> личностных результатов:</w:t>
      </w:r>
    </w:p>
    <w:p w:rsidR="003528C7" w:rsidRPr="00B568D9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3528C7" w:rsidRPr="00B568D9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14 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3528C7" w:rsidRPr="00B568D9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15 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3528C7" w:rsidRPr="00B568D9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 xml:space="preserve">ЛР 16 Выполнение требования действующего законодательства, правил и положений внутренней документации Компании в полном </w:t>
      </w:r>
      <w:r w:rsidR="00760663" w:rsidRPr="00B568D9">
        <w:rPr>
          <w:rFonts w:eastAsia="Times New Roman" w:cs="Times New Roman"/>
          <w:bCs/>
          <w:szCs w:val="28"/>
          <w:lang w:eastAsia="ru-RU"/>
        </w:rPr>
        <w:t>объёме</w:t>
      </w:r>
    </w:p>
    <w:p w:rsidR="003528C7" w:rsidRPr="00B568D9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17 Добросовестное, соответствие высоким стандартам бизнес-этики и способствующие разрешению явных и скрытых конфликтов интересов, возникающие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</w:r>
    </w:p>
    <w:p w:rsidR="003528C7" w:rsidRPr="00B568D9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18 Вовлечение, способствующее продвижению положительной репутации Компании</w:t>
      </w:r>
    </w:p>
    <w:p w:rsidR="003528C7" w:rsidRPr="00B568D9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 xml:space="preserve">ЛР 19 </w:t>
      </w:r>
      <w:proofErr w:type="gramStart"/>
      <w:r w:rsidRPr="00B568D9">
        <w:rPr>
          <w:rFonts w:eastAsia="Times New Roman" w:cs="Times New Roman"/>
          <w:bCs/>
          <w:szCs w:val="28"/>
          <w:lang w:eastAsia="ru-RU"/>
        </w:rPr>
        <w:t>С</w:t>
      </w:r>
      <w:proofErr w:type="gramEnd"/>
      <w:r w:rsidRPr="00B568D9">
        <w:rPr>
          <w:rFonts w:eastAsia="Times New Roman" w:cs="Times New Roman"/>
          <w:bCs/>
          <w:szCs w:val="28"/>
          <w:lang w:eastAsia="ru-RU"/>
        </w:rPr>
        <w:t xml:space="preserve"> уважением относится к коллегам по работе, </w:t>
      </w:r>
      <w:proofErr w:type="spellStart"/>
      <w:r w:rsidRPr="00B568D9">
        <w:rPr>
          <w:rFonts w:eastAsia="Times New Roman" w:cs="Times New Roman"/>
          <w:bCs/>
          <w:szCs w:val="28"/>
          <w:lang w:eastAsia="ru-RU"/>
        </w:rPr>
        <w:t>оказывание</w:t>
      </w:r>
      <w:proofErr w:type="spellEnd"/>
      <w:r w:rsidRPr="00B568D9">
        <w:rPr>
          <w:rFonts w:eastAsia="Times New Roman" w:cs="Times New Roman"/>
          <w:bCs/>
          <w:szCs w:val="28"/>
          <w:lang w:eastAsia="ru-RU"/>
        </w:rPr>
        <w:t xml:space="preserve"> поддержки новым сотрудникам, следующий нормам деловой этики, поддерживание дружелюбной атмосферы</w:t>
      </w:r>
    </w:p>
    <w:p w:rsidR="003528C7" w:rsidRPr="00B568D9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 xml:space="preserve">ЛР 20 Соблюдение установленного </w:t>
      </w:r>
      <w:proofErr w:type="spellStart"/>
      <w:r w:rsidRPr="00B568D9">
        <w:rPr>
          <w:rFonts w:eastAsia="Times New Roman" w:cs="Times New Roman"/>
          <w:bCs/>
          <w:szCs w:val="28"/>
          <w:lang w:eastAsia="ru-RU"/>
        </w:rPr>
        <w:t>дресс</w:t>
      </w:r>
      <w:proofErr w:type="spellEnd"/>
      <w:r w:rsidRPr="00B568D9">
        <w:rPr>
          <w:rFonts w:eastAsia="Times New Roman" w:cs="Times New Roman"/>
          <w:bCs/>
          <w:szCs w:val="28"/>
          <w:lang w:eastAsia="ru-RU"/>
        </w:rPr>
        <w:t>-кода</w:t>
      </w:r>
    </w:p>
    <w:p w:rsidR="00C87E62" w:rsidRPr="00605770" w:rsidRDefault="00C87E62" w:rsidP="00C87E6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Cs w:val="28"/>
        </w:rPr>
      </w:pPr>
    </w:p>
    <w:p w:rsidR="004D27E9" w:rsidRDefault="004D27E9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4D27E9" w:rsidRDefault="004D27E9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lastRenderedPageBreak/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>аксимальной учебной нагрузки обучающегося –</w:t>
      </w:r>
      <w:r w:rsidR="00951C88" w:rsidRPr="00224D56">
        <w:rPr>
          <w:szCs w:val="28"/>
        </w:rPr>
        <w:t xml:space="preserve"> </w:t>
      </w:r>
      <w:r w:rsidR="00304C44">
        <w:rPr>
          <w:rFonts w:eastAsia="Times New Roman" w:cs="Times New Roman"/>
          <w:iCs/>
          <w:lang w:eastAsia="ru-RU"/>
        </w:rPr>
        <w:t>276</w:t>
      </w:r>
      <w:r w:rsidRPr="00605770">
        <w:rPr>
          <w:szCs w:val="28"/>
        </w:rPr>
        <w:t xml:space="preserve"> часа,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обязательной аудиторной учебной нагрузки обучающегося – </w:t>
      </w:r>
      <w:r w:rsidR="00304C44">
        <w:rPr>
          <w:rFonts w:eastAsia="Times New Roman" w:cs="Times New Roman"/>
          <w:iCs/>
          <w:lang w:eastAsia="ru-RU"/>
        </w:rPr>
        <w:t xml:space="preserve">252 </w:t>
      </w:r>
      <w:bookmarkStart w:id="0" w:name="_GoBack"/>
      <w:bookmarkEnd w:id="0"/>
      <w:r w:rsidRPr="00605770">
        <w:rPr>
          <w:szCs w:val="28"/>
        </w:rPr>
        <w:t>часа;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самосто</w:t>
      </w:r>
      <w:r w:rsidR="00224D56">
        <w:rPr>
          <w:szCs w:val="28"/>
        </w:rPr>
        <w:t>я</w:t>
      </w:r>
      <w:r w:rsidR="003528C7">
        <w:rPr>
          <w:szCs w:val="28"/>
        </w:rPr>
        <w:t>тельной работы обучающегося – 4</w:t>
      </w:r>
      <w:r w:rsidRPr="00605770">
        <w:rPr>
          <w:szCs w:val="28"/>
        </w:rPr>
        <w:t xml:space="preserve"> часа</w:t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 Содержание учебной дисциплины</w:t>
      </w: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BD6655" w:rsidRPr="004D27E9" w:rsidRDefault="004D27E9" w:rsidP="00BD6655">
      <w:pPr>
        <w:autoSpaceDE w:val="0"/>
        <w:autoSpaceDN w:val="0"/>
        <w:adjustRightInd w:val="0"/>
        <w:spacing w:after="0" w:line="240" w:lineRule="auto"/>
        <w:jc w:val="left"/>
        <w:rPr>
          <w:rFonts w:cs="Times New Roman"/>
          <w:b/>
          <w:bCs/>
          <w:szCs w:val="28"/>
        </w:rPr>
      </w:pPr>
      <w:r w:rsidRPr="004D27E9">
        <w:rPr>
          <w:rFonts w:cs="Times New Roman"/>
          <w:b/>
          <w:bCs/>
          <w:szCs w:val="28"/>
        </w:rPr>
        <w:t>МДК.03.01. Планирование и организация работы структурного подразделения</w:t>
      </w:r>
    </w:p>
    <w:p w:rsidR="004D27E9" w:rsidRPr="004D27E9" w:rsidRDefault="004D27E9" w:rsidP="00BD6655">
      <w:pPr>
        <w:autoSpaceDE w:val="0"/>
        <w:autoSpaceDN w:val="0"/>
        <w:adjustRightInd w:val="0"/>
        <w:spacing w:after="0" w:line="240" w:lineRule="auto"/>
        <w:jc w:val="left"/>
        <w:rPr>
          <w:rFonts w:cs="Times New Roman"/>
          <w:b/>
          <w:bCs/>
          <w:szCs w:val="28"/>
        </w:rPr>
      </w:pPr>
      <w:r w:rsidRPr="004D27E9">
        <w:rPr>
          <w:rFonts w:cs="Times New Roman"/>
          <w:b/>
          <w:bCs/>
          <w:szCs w:val="28"/>
        </w:rPr>
        <w:t>Раздел 1. Организация и планирование работы производственных подразделений</w:t>
      </w:r>
    </w:p>
    <w:p w:rsidR="004D27E9" w:rsidRPr="004D27E9" w:rsidRDefault="004D27E9" w:rsidP="004D27E9">
      <w:pPr>
        <w:pStyle w:val="a6"/>
        <w:shd w:val="clear" w:color="auto" w:fill="FFFFFF"/>
        <w:spacing w:after="0" w:line="100" w:lineRule="atLeast"/>
        <w:rPr>
          <w:rFonts w:ascii="Times New Roman" w:hAnsi="Times New Roman"/>
          <w:sz w:val="28"/>
          <w:szCs w:val="28"/>
        </w:rPr>
      </w:pPr>
      <w:r w:rsidRPr="004D27E9">
        <w:rPr>
          <w:rFonts w:ascii="Times New Roman" w:hAnsi="Times New Roman"/>
          <w:sz w:val="28"/>
          <w:szCs w:val="28"/>
        </w:rPr>
        <w:t>Тема 1.1 Вводное занятие.</w:t>
      </w:r>
      <w:r w:rsidRPr="004D27E9">
        <w:rPr>
          <w:rFonts w:ascii="Times New Roman" w:hAnsi="Times New Roman"/>
          <w:sz w:val="28"/>
          <w:szCs w:val="28"/>
        </w:rPr>
        <w:t xml:space="preserve"> </w:t>
      </w:r>
      <w:r w:rsidRPr="004D27E9">
        <w:rPr>
          <w:rFonts w:ascii="Times New Roman" w:hAnsi="Times New Roman"/>
          <w:sz w:val="28"/>
          <w:szCs w:val="28"/>
        </w:rPr>
        <w:t>Первичный инструктаж по охране труда и пожарной безопасности на предприятии.</w:t>
      </w:r>
    </w:p>
    <w:p w:rsidR="004D27E9" w:rsidRDefault="004D27E9" w:rsidP="004D27E9">
      <w:pPr>
        <w:pStyle w:val="a6"/>
        <w:shd w:val="clear" w:color="auto" w:fill="FFFFFF"/>
        <w:spacing w:after="0" w:line="100" w:lineRule="atLeast"/>
        <w:rPr>
          <w:rFonts w:ascii="Times New Roman" w:hAnsi="Times New Roman"/>
          <w:sz w:val="28"/>
          <w:szCs w:val="28"/>
        </w:rPr>
      </w:pPr>
      <w:r w:rsidRPr="004D27E9">
        <w:rPr>
          <w:rFonts w:ascii="Times New Roman" w:hAnsi="Times New Roman"/>
          <w:sz w:val="28"/>
          <w:szCs w:val="28"/>
        </w:rPr>
        <w:t>Тема 1.2 Производственная структура предприятия</w:t>
      </w:r>
    </w:p>
    <w:p w:rsidR="004D27E9" w:rsidRPr="004D27E9" w:rsidRDefault="004D27E9" w:rsidP="004D27E9">
      <w:pPr>
        <w:pStyle w:val="a6"/>
        <w:shd w:val="clear" w:color="auto" w:fill="FFFFFF"/>
        <w:spacing w:after="0" w:line="100" w:lineRule="atLeast"/>
        <w:rPr>
          <w:rFonts w:ascii="Times New Roman" w:hAnsi="Times New Roman"/>
          <w:sz w:val="28"/>
          <w:szCs w:val="28"/>
        </w:rPr>
      </w:pPr>
      <w:r w:rsidRPr="004D27E9">
        <w:rPr>
          <w:rFonts w:ascii="Times New Roman" w:hAnsi="Times New Roman"/>
          <w:sz w:val="28"/>
          <w:szCs w:val="28"/>
        </w:rPr>
        <w:t>Тема 1.3 Планирование деятельности производственного подразделения предприятия</w:t>
      </w:r>
    </w:p>
    <w:p w:rsidR="004D27E9" w:rsidRPr="004D27E9" w:rsidRDefault="004D27E9" w:rsidP="004D27E9">
      <w:pPr>
        <w:pStyle w:val="a6"/>
        <w:shd w:val="clear" w:color="auto" w:fill="FFFFFF"/>
        <w:spacing w:after="0" w:line="100" w:lineRule="atLeast"/>
        <w:rPr>
          <w:rFonts w:ascii="Times New Roman" w:hAnsi="Times New Roman"/>
          <w:sz w:val="28"/>
          <w:szCs w:val="28"/>
        </w:rPr>
      </w:pPr>
      <w:r w:rsidRPr="004D27E9">
        <w:rPr>
          <w:rFonts w:ascii="Times New Roman" w:hAnsi="Times New Roman"/>
          <w:sz w:val="28"/>
          <w:szCs w:val="28"/>
        </w:rPr>
        <w:t>Тема 1.4. Экономические ресурсы производственных подразделений предприятий</w:t>
      </w:r>
    </w:p>
    <w:p w:rsidR="004D27E9" w:rsidRPr="004D27E9" w:rsidRDefault="004D27E9" w:rsidP="004D27E9">
      <w:pPr>
        <w:pStyle w:val="a6"/>
        <w:shd w:val="clear" w:color="auto" w:fill="FFFFFF"/>
        <w:spacing w:after="0" w:line="100" w:lineRule="atLeast"/>
        <w:rPr>
          <w:rFonts w:ascii="Times New Roman" w:hAnsi="Times New Roman"/>
          <w:sz w:val="28"/>
          <w:szCs w:val="28"/>
        </w:rPr>
      </w:pPr>
      <w:r w:rsidRPr="004D27E9">
        <w:rPr>
          <w:rFonts w:ascii="Times New Roman" w:hAnsi="Times New Roman"/>
          <w:sz w:val="28"/>
          <w:szCs w:val="28"/>
        </w:rPr>
        <w:t xml:space="preserve">Тема 1.5. Основные показатели деятельности </w:t>
      </w:r>
      <w:r w:rsidRPr="004D27E9">
        <w:rPr>
          <w:rFonts w:ascii="Times New Roman" w:hAnsi="Times New Roman"/>
          <w:sz w:val="28"/>
          <w:szCs w:val="28"/>
        </w:rPr>
        <w:t>производственного подразделения</w:t>
      </w:r>
      <w:r w:rsidRPr="004D27E9">
        <w:rPr>
          <w:rFonts w:ascii="Times New Roman" w:hAnsi="Times New Roman"/>
          <w:sz w:val="28"/>
          <w:szCs w:val="28"/>
        </w:rPr>
        <w:t xml:space="preserve"> предприятия</w:t>
      </w:r>
    </w:p>
    <w:p w:rsidR="004D27E9" w:rsidRDefault="004D27E9" w:rsidP="004D27E9">
      <w:pPr>
        <w:pStyle w:val="a6"/>
        <w:shd w:val="clear" w:color="auto" w:fill="FFFFFF"/>
        <w:spacing w:after="0" w:line="100" w:lineRule="atLeast"/>
        <w:rPr>
          <w:rFonts w:ascii="Times New Roman" w:hAnsi="Times New Roman"/>
          <w:b/>
          <w:sz w:val="28"/>
          <w:szCs w:val="28"/>
        </w:rPr>
      </w:pPr>
      <w:r w:rsidRPr="004D27E9">
        <w:rPr>
          <w:rFonts w:ascii="Times New Roman" w:hAnsi="Times New Roman"/>
          <w:b/>
          <w:sz w:val="28"/>
          <w:szCs w:val="28"/>
        </w:rPr>
        <w:t>Раздел 2. Основы управления первичными коллективами предприятия</w:t>
      </w:r>
    </w:p>
    <w:p w:rsidR="004D27E9" w:rsidRPr="004D27E9" w:rsidRDefault="004D27E9" w:rsidP="004D27E9">
      <w:pPr>
        <w:pStyle w:val="a6"/>
        <w:shd w:val="clear" w:color="auto" w:fill="FFFFFF"/>
        <w:spacing w:after="0" w:line="100" w:lineRule="atLeast"/>
        <w:rPr>
          <w:rFonts w:ascii="Times New Roman" w:hAnsi="Times New Roman"/>
          <w:sz w:val="28"/>
          <w:szCs w:val="28"/>
        </w:rPr>
      </w:pPr>
      <w:r w:rsidRPr="004D27E9">
        <w:rPr>
          <w:rFonts w:ascii="Times New Roman" w:hAnsi="Times New Roman"/>
          <w:sz w:val="28"/>
          <w:szCs w:val="28"/>
        </w:rPr>
        <w:t>Тема 2.1 Основы управления первичными коллективами предприятия</w:t>
      </w:r>
    </w:p>
    <w:p w:rsidR="004D27E9" w:rsidRPr="004D27E9" w:rsidRDefault="004D27E9" w:rsidP="004D27E9">
      <w:pPr>
        <w:pStyle w:val="a6"/>
        <w:shd w:val="clear" w:color="auto" w:fill="FFFFFF"/>
        <w:spacing w:after="0" w:line="100" w:lineRule="atLeast"/>
        <w:rPr>
          <w:rFonts w:ascii="Times New Roman" w:hAnsi="Times New Roman"/>
          <w:sz w:val="28"/>
          <w:szCs w:val="28"/>
        </w:rPr>
      </w:pPr>
      <w:r w:rsidRPr="004D27E9">
        <w:rPr>
          <w:rFonts w:ascii="Times New Roman" w:hAnsi="Times New Roman"/>
          <w:sz w:val="28"/>
          <w:szCs w:val="28"/>
        </w:rPr>
        <w:t>Тема 2.2 Управление рисками и конфликтами. Психология менеджмента.</w:t>
      </w:r>
    </w:p>
    <w:sectPr w:rsidR="004D27E9" w:rsidRPr="004D2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6C46"/>
    <w:multiLevelType w:val="hybridMultilevel"/>
    <w:tmpl w:val="F9C4685E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B363BF"/>
    <w:multiLevelType w:val="multilevel"/>
    <w:tmpl w:val="9B3E1462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D4E606E"/>
    <w:multiLevelType w:val="hybridMultilevel"/>
    <w:tmpl w:val="67861E92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A53F9"/>
    <w:multiLevelType w:val="hybridMultilevel"/>
    <w:tmpl w:val="8B76C9CA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4654F8"/>
    <w:multiLevelType w:val="hybridMultilevel"/>
    <w:tmpl w:val="526C5AE2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D709D"/>
    <w:rsid w:val="001176A1"/>
    <w:rsid w:val="0012106A"/>
    <w:rsid w:val="001A4E8F"/>
    <w:rsid w:val="00224D56"/>
    <w:rsid w:val="002A0786"/>
    <w:rsid w:val="00304C44"/>
    <w:rsid w:val="00351079"/>
    <w:rsid w:val="003528C7"/>
    <w:rsid w:val="0035796E"/>
    <w:rsid w:val="003B0416"/>
    <w:rsid w:val="00401EE4"/>
    <w:rsid w:val="0043359E"/>
    <w:rsid w:val="00454ACC"/>
    <w:rsid w:val="004D27E9"/>
    <w:rsid w:val="004F18D3"/>
    <w:rsid w:val="0052223F"/>
    <w:rsid w:val="005361E6"/>
    <w:rsid w:val="00605770"/>
    <w:rsid w:val="00616641"/>
    <w:rsid w:val="00741CAB"/>
    <w:rsid w:val="00760663"/>
    <w:rsid w:val="007A2895"/>
    <w:rsid w:val="007B5809"/>
    <w:rsid w:val="0083207B"/>
    <w:rsid w:val="008454C5"/>
    <w:rsid w:val="0089736B"/>
    <w:rsid w:val="00951C88"/>
    <w:rsid w:val="00951D84"/>
    <w:rsid w:val="00982A18"/>
    <w:rsid w:val="009F0465"/>
    <w:rsid w:val="00B1349E"/>
    <w:rsid w:val="00BC33C6"/>
    <w:rsid w:val="00BD6655"/>
    <w:rsid w:val="00C45135"/>
    <w:rsid w:val="00C631D4"/>
    <w:rsid w:val="00C800C5"/>
    <w:rsid w:val="00C87E62"/>
    <w:rsid w:val="00C87FD2"/>
    <w:rsid w:val="00D668DE"/>
    <w:rsid w:val="00DE1F6E"/>
    <w:rsid w:val="00DF0652"/>
    <w:rsid w:val="00E82060"/>
    <w:rsid w:val="00F517BA"/>
    <w:rsid w:val="00FB5208"/>
    <w:rsid w:val="00FC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F07F3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9"/>
    <w:qFormat/>
    <w:rsid w:val="008454C5"/>
    <w:pPr>
      <w:keepNext/>
      <w:spacing w:before="240" w:after="60" w:line="240" w:lineRule="auto"/>
      <w:ind w:right="0"/>
      <w:jc w:val="left"/>
      <w:outlineLvl w:val="1"/>
    </w:pPr>
    <w:rPr>
      <w:rFonts w:ascii="Arial" w:eastAsia="Times New Roman" w:hAnsi="Arial" w:cs="Times New Roman"/>
      <w:b/>
      <w:bCs/>
      <w:i/>
      <w:iC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autoRedefine/>
    <w:uiPriority w:val="34"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5">
    <w:name w:val="Emphasis"/>
    <w:basedOn w:val="a0"/>
    <w:uiPriority w:val="20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paragraph" w:customStyle="1" w:styleId="ConsPlusNormal">
    <w:name w:val="ConsPlusNormal"/>
    <w:rsid w:val="004F18D3"/>
    <w:pPr>
      <w:widowControl w:val="0"/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/>
    </w:rPr>
  </w:style>
  <w:style w:type="character" w:customStyle="1" w:styleId="20">
    <w:name w:val="Заголовок 2 Знак"/>
    <w:basedOn w:val="a0"/>
    <w:link w:val="2"/>
    <w:uiPriority w:val="99"/>
    <w:rsid w:val="008454C5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8454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6">
    <w:name w:val="Базовый"/>
    <w:rsid w:val="004D27E9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</cp:lastModifiedBy>
  <cp:revision>3</cp:revision>
  <dcterms:created xsi:type="dcterms:W3CDTF">2021-11-19T10:46:00Z</dcterms:created>
  <dcterms:modified xsi:type="dcterms:W3CDTF">2021-11-19T10:52:00Z</dcterms:modified>
</cp:coreProperties>
</file>